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2AD3" w14:textId="77777777" w:rsidR="00546664" w:rsidRDefault="00000000">
      <w:pPr>
        <w:pStyle w:val="Standard"/>
      </w:pPr>
      <w:r>
        <w:rPr>
          <w:b/>
          <w:bCs/>
        </w:rPr>
        <w:t>OSNOVE OTROŠKE KIRURGIJE  3</w:t>
      </w:r>
    </w:p>
    <w:p w14:paraId="015EBDB8" w14:textId="77777777" w:rsidR="00546664" w:rsidRDefault="00000000">
      <w:pPr>
        <w:pStyle w:val="Standard"/>
      </w:pPr>
      <w:r>
        <w:rPr>
          <w:b/>
          <w:bCs/>
        </w:rPr>
        <w:t>» INFEKTIVNA KIRURŠKA STANJA PRI OTROKU«</w:t>
      </w:r>
    </w:p>
    <w:p w14:paraId="2AA0DFE3" w14:textId="77777777" w:rsidR="00546664" w:rsidRDefault="00000000">
      <w:pPr>
        <w:pStyle w:val="Standard"/>
      </w:pPr>
      <w:r>
        <w:t>za pediatre, specializante pediatrije, kirurge, specializante kirurgije, družinske zdravnike in specializante, urgentne zdravnike in specializante ter pripravnike,  študente medicine,  diplomirane medicinske sestre in zdravstvene tehnike</w:t>
      </w:r>
    </w:p>
    <w:p w14:paraId="78B9C91A" w14:textId="77777777" w:rsidR="00546664" w:rsidRDefault="00546664">
      <w:pPr>
        <w:pStyle w:val="Standard"/>
      </w:pPr>
    </w:p>
    <w:p w14:paraId="0A64D449" w14:textId="77777777" w:rsidR="00546664" w:rsidRDefault="00000000">
      <w:pPr>
        <w:pStyle w:val="Standard"/>
      </w:pPr>
      <w:r>
        <w:rPr>
          <w:b/>
          <w:bCs/>
        </w:rPr>
        <w:t>MARIBOR ,  12. 6. 2025 (Velika predavalnica UKC Maribor)</w:t>
      </w:r>
    </w:p>
    <w:p w14:paraId="5930AAB1" w14:textId="77777777" w:rsidR="00546664" w:rsidRDefault="00546664">
      <w:pPr>
        <w:pStyle w:val="Standard"/>
      </w:pPr>
    </w:p>
    <w:p w14:paraId="3B112EA7" w14:textId="77777777" w:rsidR="00546664" w:rsidRDefault="00000000">
      <w:pPr>
        <w:pStyle w:val="Standard"/>
      </w:pPr>
      <w:r>
        <w:rPr>
          <w:b/>
          <w:bCs/>
        </w:rPr>
        <w:t>PROGRAM</w:t>
      </w:r>
    </w:p>
    <w:p w14:paraId="1D379B28" w14:textId="77777777" w:rsidR="00546664" w:rsidRDefault="00000000">
      <w:pPr>
        <w:pStyle w:val="Standard"/>
      </w:pPr>
      <w:r>
        <w:t xml:space="preserve">8.00-8.30 </w:t>
      </w:r>
      <w:r>
        <w:tab/>
      </w:r>
      <w:r>
        <w:tab/>
        <w:t>REGISTRACIJA</w:t>
      </w:r>
    </w:p>
    <w:p w14:paraId="0B68FFF4" w14:textId="77777777" w:rsidR="000C079B" w:rsidRDefault="00000000">
      <w:pPr>
        <w:pStyle w:val="Standard"/>
        <w:ind w:left="2124" w:hanging="2124"/>
      </w:pPr>
      <w:r>
        <w:t xml:space="preserve">8.30-8.45  </w:t>
      </w:r>
      <w:r>
        <w:tab/>
        <w:t>OTVORITEV IN POZDRAVNI GOVOR</w:t>
      </w:r>
    </w:p>
    <w:p w14:paraId="1AACB816" w14:textId="5A6E806D" w:rsidR="000C079B" w:rsidRDefault="000C079B" w:rsidP="000C079B">
      <w:pPr>
        <w:pStyle w:val="Standard"/>
        <w:ind w:left="2124"/>
      </w:pPr>
      <w:r>
        <w:t>doc. dr. Boštjan Lanišnik,  dr. med., namestnik strokovne direktorice</w:t>
      </w:r>
    </w:p>
    <w:p w14:paraId="29E69669" w14:textId="51373ADB" w:rsidR="000C079B" w:rsidRDefault="000C079B" w:rsidP="000C079B">
      <w:pPr>
        <w:pStyle w:val="Standard"/>
        <w:ind w:left="2124"/>
      </w:pPr>
      <w:r>
        <w:t>doc. dr. Igor Movrin,  dr. med., organizacijski vodja Klinike za kirurgijo</w:t>
      </w:r>
    </w:p>
    <w:p w14:paraId="794802E1" w14:textId="088F10CE" w:rsidR="00546664" w:rsidRDefault="000C079B" w:rsidP="000C079B">
      <w:pPr>
        <w:pStyle w:val="Standard"/>
        <w:ind w:left="2124"/>
      </w:pPr>
      <w:r>
        <w:t xml:space="preserve">Milena Senica Verbič,  dr. med., predstojnica Otroške kirurgije </w:t>
      </w:r>
    </w:p>
    <w:p w14:paraId="5AA3582A" w14:textId="77777777" w:rsidR="00546664" w:rsidRDefault="00546664">
      <w:pPr>
        <w:pStyle w:val="Standard"/>
        <w:ind w:left="2124" w:hanging="2124"/>
      </w:pPr>
    </w:p>
    <w:p w14:paraId="477A28C9" w14:textId="77777777" w:rsidR="00546664" w:rsidRDefault="00546664">
      <w:pPr>
        <w:pStyle w:val="Standard"/>
        <w:ind w:left="2124" w:hanging="2124"/>
      </w:pPr>
    </w:p>
    <w:p w14:paraId="347B8594" w14:textId="77777777" w:rsidR="00546664" w:rsidRDefault="00000000">
      <w:pPr>
        <w:pStyle w:val="Standard"/>
      </w:pPr>
      <w:r>
        <w:rPr>
          <w:b/>
          <w:bCs/>
        </w:rPr>
        <w:t>1. SKLOP: OKUŽBE KOŽE IN MEHKIH TKIV</w:t>
      </w:r>
    </w:p>
    <w:p w14:paraId="01C06173" w14:textId="77777777" w:rsidR="00546664" w:rsidRDefault="00000000">
      <w:pPr>
        <w:pStyle w:val="Standard"/>
      </w:pPr>
      <w:r>
        <w:rPr>
          <w:b/>
          <w:bCs/>
        </w:rPr>
        <w:t>Moderatorka: Milena Senica Verbič dr. med., spec. otroške in splošne kirurgije, Sandra Kuhar,  dr.                med., spec. splošne kirurgije</w:t>
      </w:r>
      <w:r>
        <w:rPr>
          <w:b/>
          <w:bCs/>
        </w:rPr>
        <w:tab/>
      </w:r>
    </w:p>
    <w:p w14:paraId="4C6734B8" w14:textId="77777777" w:rsidR="00546664" w:rsidRDefault="00546664">
      <w:pPr>
        <w:pStyle w:val="Standard"/>
        <w:rPr>
          <w:b/>
          <w:bCs/>
        </w:rPr>
      </w:pPr>
    </w:p>
    <w:p w14:paraId="2E5E5CAD" w14:textId="77777777" w:rsidR="00546664" w:rsidRDefault="00000000">
      <w:pPr>
        <w:pStyle w:val="Standard"/>
      </w:pPr>
      <w:r>
        <w:t>8.45-9.00</w:t>
      </w:r>
      <w:r>
        <w:tab/>
      </w:r>
      <w:r>
        <w:tab/>
        <w:t>ABSCESI MEHKIH TKIV PRI OTROKU</w:t>
      </w:r>
    </w:p>
    <w:p w14:paraId="75161D8E" w14:textId="77777777" w:rsidR="00546664" w:rsidRDefault="00000000">
      <w:pPr>
        <w:pStyle w:val="Standard"/>
      </w:pPr>
      <w:r>
        <w:tab/>
      </w:r>
      <w:r>
        <w:tab/>
      </w:r>
      <w:r>
        <w:tab/>
        <w:t>Tea Sara Sagaj,  dr. med.,  pripravnica</w:t>
      </w:r>
    </w:p>
    <w:p w14:paraId="6C78C014" w14:textId="77777777" w:rsidR="00546664" w:rsidRDefault="00000000">
      <w:pPr>
        <w:pStyle w:val="Standard"/>
      </w:pPr>
      <w:r>
        <w:tab/>
      </w:r>
    </w:p>
    <w:p w14:paraId="6F6DA3E4" w14:textId="77777777" w:rsidR="00546664" w:rsidRDefault="00000000">
      <w:pPr>
        <w:pStyle w:val="Standard"/>
      </w:pPr>
      <w:r>
        <w:t>9.00-9.15</w:t>
      </w:r>
      <w:r>
        <w:tab/>
      </w:r>
      <w:r>
        <w:tab/>
        <w:t>OBRAVNAVA OTROKA PO UGRIZU ŽIVALI – POGLED KIRURGA</w:t>
      </w:r>
    </w:p>
    <w:p w14:paraId="5C355FEE" w14:textId="77777777" w:rsidR="00546664" w:rsidRDefault="00000000">
      <w:pPr>
        <w:pStyle w:val="Standard"/>
      </w:pPr>
      <w:r>
        <w:tab/>
      </w:r>
      <w:r>
        <w:tab/>
      </w:r>
      <w:r>
        <w:tab/>
        <w:t>Sandra Kuhar,  dr. med., spec. splošne kirurgije</w:t>
      </w:r>
      <w:r>
        <w:tab/>
      </w:r>
    </w:p>
    <w:p w14:paraId="06AE2247" w14:textId="77777777" w:rsidR="00546664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14:paraId="6165B816" w14:textId="77777777" w:rsidR="00546664" w:rsidRDefault="00000000">
      <w:pPr>
        <w:pStyle w:val="Standard"/>
      </w:pPr>
      <w:r>
        <w:t>9.15-9.30</w:t>
      </w:r>
      <w:r>
        <w:tab/>
      </w:r>
      <w:r>
        <w:tab/>
        <w:t>OBRAVNAVA OTROKA PO UGRIZU ŽIVALI – POGLED INFEKTOLOGA</w:t>
      </w:r>
    </w:p>
    <w:p w14:paraId="165409F9" w14:textId="77777777" w:rsidR="00546664" w:rsidRDefault="00000000">
      <w:pPr>
        <w:pStyle w:val="Standard"/>
      </w:pPr>
      <w:r>
        <w:tab/>
      </w:r>
      <w:r>
        <w:tab/>
      </w:r>
      <w:r>
        <w:tab/>
        <w:t>Sibila Unuk,  dr. med.,  spec. infektologije</w:t>
      </w:r>
    </w:p>
    <w:p w14:paraId="310F511A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33A71C67" w14:textId="77777777" w:rsidR="00546664" w:rsidRDefault="00000000">
      <w:pPr>
        <w:pStyle w:val="Standard"/>
      </w:pPr>
      <w:r>
        <w:t>9.30-9.45</w:t>
      </w:r>
      <w:r>
        <w:tab/>
      </w:r>
      <w:r>
        <w:tab/>
        <w:t>OTROK S SUBAKUTNIM LIMFADENITISOM</w:t>
      </w:r>
    </w:p>
    <w:p w14:paraId="2CF9599C" w14:textId="77777777" w:rsidR="00546664" w:rsidRDefault="00000000">
      <w:pPr>
        <w:pStyle w:val="Standard"/>
      </w:pPr>
      <w:r>
        <w:tab/>
      </w:r>
      <w:r>
        <w:tab/>
      </w:r>
      <w:r>
        <w:tab/>
        <w:t>Maja Dorič, dr. med.,  spec. Pediatrije</w:t>
      </w:r>
    </w:p>
    <w:p w14:paraId="74EF865E" w14:textId="77777777" w:rsidR="00546664" w:rsidRDefault="00000000">
      <w:pPr>
        <w:pStyle w:val="Standard"/>
      </w:pPr>
      <w:r>
        <w:t xml:space="preserve">                                          Aleksandra Zorko Brodnik,  dr. med.,  spec. pediatrije</w:t>
      </w:r>
    </w:p>
    <w:p w14:paraId="2402B60B" w14:textId="77777777" w:rsidR="00546664" w:rsidRDefault="00546664">
      <w:pPr>
        <w:pStyle w:val="Standard"/>
      </w:pPr>
    </w:p>
    <w:p w14:paraId="170E7B12" w14:textId="77777777" w:rsidR="00546664" w:rsidRDefault="00000000">
      <w:pPr>
        <w:pStyle w:val="Standard"/>
        <w:ind w:left="2124" w:hanging="2124"/>
      </w:pPr>
      <w:r>
        <w:lastRenderedPageBreak/>
        <w:t>09.45-10.00</w:t>
      </w:r>
      <w:r>
        <w:tab/>
        <w:t>IZOGIBANJE NEPOTREBNIM KIRURŠKIM POSEGOM ;  PRAVILNO PREPOZNAVANJE KERION CELSI IN HERPETIČNEGA WHITLOWA PRI OTROKU</w:t>
      </w:r>
    </w:p>
    <w:p w14:paraId="2194286C" w14:textId="77777777" w:rsidR="00546664" w:rsidRDefault="00000000">
      <w:pPr>
        <w:pStyle w:val="Standard"/>
        <w:ind w:left="2124" w:hanging="2124"/>
      </w:pPr>
      <w:r>
        <w:tab/>
        <w:t>Irena Peteln,  dr. med.,  spec. dermatovenerolog</w:t>
      </w:r>
    </w:p>
    <w:p w14:paraId="4BDF8AA1" w14:textId="77777777" w:rsidR="00546664" w:rsidRDefault="00546664">
      <w:pPr>
        <w:pStyle w:val="Standard"/>
        <w:ind w:left="2124" w:hanging="2124"/>
      </w:pPr>
    </w:p>
    <w:p w14:paraId="59D622B2" w14:textId="77777777" w:rsidR="00546664" w:rsidRDefault="00000000">
      <w:pPr>
        <w:pStyle w:val="Standard"/>
        <w:ind w:left="2124" w:hanging="2124"/>
      </w:pPr>
      <w:r>
        <w:t>10.00-10.15</w:t>
      </w:r>
      <w:r>
        <w:tab/>
        <w:t>OBRAVNAVA OTROKA S HIDRADENITIS SUPPURATIVA</w:t>
      </w:r>
    </w:p>
    <w:p w14:paraId="06FDE933" w14:textId="77777777" w:rsidR="00546664" w:rsidRDefault="00000000">
      <w:pPr>
        <w:pStyle w:val="Standard"/>
        <w:ind w:left="2124" w:hanging="2124"/>
      </w:pPr>
      <w:r>
        <w:tab/>
        <w:t>Dominik Škrinjar, dr. med.</w:t>
      </w:r>
    </w:p>
    <w:p w14:paraId="55E7F788" w14:textId="77777777" w:rsidR="00546664" w:rsidRDefault="00000000">
      <w:pPr>
        <w:pStyle w:val="Standard"/>
        <w:ind w:left="2124" w:hanging="2124"/>
      </w:pPr>
      <w:r>
        <w:rPr>
          <w:color w:val="C9211E"/>
        </w:rPr>
        <w:tab/>
      </w:r>
    </w:p>
    <w:p w14:paraId="3F100A7A" w14:textId="77777777" w:rsidR="00546664" w:rsidRDefault="00000000">
      <w:pPr>
        <w:pStyle w:val="Standard"/>
        <w:ind w:left="2124" w:hanging="2124"/>
      </w:pPr>
      <w:r>
        <w:t>10.15-10.30</w:t>
      </w:r>
      <w:r>
        <w:tab/>
        <w:t>PAR IZBRANIH SLIKOVNIH PRIMEROV IZ KIRURŠKIH INFEKTIVNIH STANJ PRI OTROKU</w:t>
      </w:r>
    </w:p>
    <w:p w14:paraId="656EBDA3" w14:textId="77777777" w:rsidR="00546664" w:rsidRDefault="00000000">
      <w:pPr>
        <w:pStyle w:val="Standard"/>
        <w:ind w:left="2124" w:hanging="2124"/>
      </w:pPr>
      <w:r>
        <w:tab/>
        <w:t>Matija Žerdin,  dr. med.,  spec. radiologije</w:t>
      </w:r>
    </w:p>
    <w:p w14:paraId="646E15D1" w14:textId="77777777" w:rsidR="00546664" w:rsidRDefault="00000000">
      <w:pPr>
        <w:pStyle w:val="Standard"/>
        <w:ind w:left="2124" w:hanging="2124"/>
      </w:pPr>
      <w:r>
        <w:tab/>
      </w:r>
    </w:p>
    <w:p w14:paraId="6E47D993" w14:textId="77777777" w:rsidR="00546664" w:rsidRDefault="00000000">
      <w:pPr>
        <w:pStyle w:val="Standard"/>
        <w:ind w:left="2124" w:hanging="2124"/>
      </w:pPr>
      <w:r>
        <w:t>10.30-10.45</w:t>
      </w:r>
      <w:r>
        <w:tab/>
        <w:t>OBRAVNAVA OTROKA Z VRAŠČENIM NOHTOM</w:t>
      </w:r>
    </w:p>
    <w:p w14:paraId="5572D6C2" w14:textId="77777777" w:rsidR="00546664" w:rsidRDefault="00000000">
      <w:pPr>
        <w:pStyle w:val="Standard"/>
        <w:ind w:left="2124" w:hanging="2124"/>
      </w:pPr>
      <w:r>
        <w:tab/>
        <w:t>Tina Purgaj,  dr. med., specializantka otroške kirurgije</w:t>
      </w:r>
    </w:p>
    <w:p w14:paraId="31A5C225" w14:textId="77777777" w:rsidR="00546664" w:rsidRDefault="00000000">
      <w:pPr>
        <w:pStyle w:val="Standard"/>
        <w:ind w:left="2124" w:hanging="2124"/>
      </w:pPr>
      <w:r>
        <w:tab/>
      </w:r>
    </w:p>
    <w:p w14:paraId="3F15CDF9" w14:textId="77777777" w:rsidR="00546664" w:rsidRDefault="00000000">
      <w:pPr>
        <w:pStyle w:val="Standard"/>
        <w:ind w:left="2124" w:hanging="2124"/>
      </w:pPr>
      <w:r>
        <w:t>10.45-11.00</w:t>
      </w:r>
      <w:r>
        <w:tab/>
        <w:t xml:space="preserve">VLOGA MEDICINSKE SESTRE PRI OSKRBI VRAŠČENEGA NOHTA PRI OTROKU  </w:t>
      </w:r>
    </w:p>
    <w:p w14:paraId="428B9CB4" w14:textId="77777777" w:rsidR="00546664" w:rsidRDefault="00000000">
      <w:pPr>
        <w:pStyle w:val="Standard"/>
        <w:ind w:left="2124" w:hanging="2124"/>
      </w:pPr>
      <w:r>
        <w:tab/>
        <w:t>Svetlana Perić,  dipl. m. sestra</w:t>
      </w:r>
    </w:p>
    <w:p w14:paraId="010777AB" w14:textId="77777777" w:rsidR="00546664" w:rsidRDefault="00000000">
      <w:pPr>
        <w:pStyle w:val="Standard"/>
        <w:ind w:left="2124" w:hanging="2124"/>
      </w:pPr>
      <w:r>
        <w:tab/>
      </w:r>
    </w:p>
    <w:p w14:paraId="1686792C" w14:textId="77777777" w:rsidR="00546664" w:rsidRDefault="00000000">
      <w:pPr>
        <w:pStyle w:val="Standard"/>
        <w:ind w:left="2124" w:hanging="2124"/>
      </w:pPr>
      <w:r>
        <w:t>11.00-11.15</w:t>
      </w:r>
      <w:r>
        <w:tab/>
        <w:t>POMEMBNOST HIGIENE STOPAL,  PREVENTIVA IN USPEŠNOST METOD PRI VRAŠČENIH NOHTIH S POMOČJO MEDICINSKE SPONKE</w:t>
      </w:r>
    </w:p>
    <w:p w14:paraId="3FE33A3E" w14:textId="77777777" w:rsidR="00546664" w:rsidRDefault="00000000">
      <w:pPr>
        <w:pStyle w:val="Standard"/>
        <w:ind w:left="2124"/>
      </w:pPr>
      <w:r>
        <w:t>Satelitsko predavanje: Medicinska pedikura An. Nika – Vida Ozis</w:t>
      </w:r>
      <w:r>
        <w:tab/>
      </w:r>
    </w:p>
    <w:p w14:paraId="0B3E36C7" w14:textId="77777777" w:rsidR="00546664" w:rsidRDefault="00546664">
      <w:pPr>
        <w:pStyle w:val="Standard"/>
        <w:ind w:left="2124"/>
      </w:pPr>
    </w:p>
    <w:p w14:paraId="6CC82EC8" w14:textId="77777777" w:rsidR="00546664" w:rsidRDefault="00000000">
      <w:pPr>
        <w:pStyle w:val="Standard"/>
      </w:pPr>
      <w:r>
        <w:t>11.15-11.30</w:t>
      </w:r>
      <w:r>
        <w:tab/>
      </w:r>
      <w:r>
        <w:tab/>
        <w:t>Razprava</w:t>
      </w:r>
    </w:p>
    <w:p w14:paraId="56B79B3A" w14:textId="77777777" w:rsidR="00546664" w:rsidRDefault="00546664">
      <w:pPr>
        <w:pStyle w:val="Standard"/>
      </w:pPr>
    </w:p>
    <w:p w14:paraId="5CCAE18D" w14:textId="77777777" w:rsidR="00546664" w:rsidRDefault="00000000">
      <w:pPr>
        <w:pStyle w:val="Standard"/>
      </w:pPr>
      <w:r>
        <w:t>11.30-12.00</w:t>
      </w:r>
      <w:r>
        <w:tab/>
      </w:r>
      <w:r>
        <w:tab/>
        <w:t>ODMOR</w:t>
      </w:r>
    </w:p>
    <w:p w14:paraId="6E3BC41F" w14:textId="77777777" w:rsidR="00546664" w:rsidRDefault="00546664">
      <w:pPr>
        <w:pStyle w:val="Standard"/>
        <w:rPr>
          <w:b/>
          <w:bCs/>
        </w:rPr>
      </w:pPr>
    </w:p>
    <w:p w14:paraId="05DFDAAB" w14:textId="77777777" w:rsidR="00546664" w:rsidRDefault="00000000">
      <w:pPr>
        <w:pStyle w:val="Standard"/>
      </w:pPr>
      <w:r>
        <w:rPr>
          <w:b/>
          <w:bCs/>
        </w:rPr>
        <w:t>2. SKLOP: UROLOGIJA IN GINEKOLOGIJA</w:t>
      </w:r>
    </w:p>
    <w:p w14:paraId="77D479E8" w14:textId="77777777" w:rsidR="00546664" w:rsidRDefault="00000000">
      <w:pPr>
        <w:pStyle w:val="Standard"/>
      </w:pPr>
      <w:r>
        <w:rPr>
          <w:b/>
          <w:bCs/>
        </w:rPr>
        <w:t>Moderator:  prim. doc. dr. Dejan Bratuš,  dr. med., spec. urologije, Dragana Taskovska,  dr. med., spec. urologije</w:t>
      </w:r>
    </w:p>
    <w:p w14:paraId="2D55A46E" w14:textId="77777777" w:rsidR="00546664" w:rsidRDefault="00000000">
      <w:pPr>
        <w:pStyle w:val="Standard"/>
      </w:pPr>
      <w:r>
        <w:t>12.00-12.15</w:t>
      </w:r>
      <w:r>
        <w:tab/>
      </w:r>
      <w:r>
        <w:tab/>
        <w:t>NEPRAVILNOSTI URAHUSA</w:t>
      </w:r>
    </w:p>
    <w:p w14:paraId="4991E035" w14:textId="77777777" w:rsidR="00546664" w:rsidRDefault="00000000">
      <w:pPr>
        <w:pStyle w:val="Standard"/>
      </w:pPr>
      <w:r>
        <w:tab/>
      </w:r>
      <w:r>
        <w:tab/>
      </w:r>
      <w:r>
        <w:tab/>
        <w:t>Dragana Taskovska,  dr. med., spec. Urologije</w:t>
      </w:r>
    </w:p>
    <w:p w14:paraId="7C533FB2" w14:textId="77777777" w:rsidR="00546664" w:rsidRDefault="00000000">
      <w:pPr>
        <w:pStyle w:val="Standard"/>
      </w:pPr>
      <w:r>
        <w:t xml:space="preserve">                                          </w:t>
      </w:r>
      <w:r>
        <w:tab/>
        <w:t>prim. doc. dr. Dejan Bratuš,  dr. med., spec. urologije</w:t>
      </w:r>
    </w:p>
    <w:p w14:paraId="20BF85D4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6E7DDAB9" w14:textId="77777777" w:rsidR="00546664" w:rsidRDefault="00546664">
      <w:pPr>
        <w:pStyle w:val="Standard"/>
      </w:pPr>
    </w:p>
    <w:p w14:paraId="6D3CDAB3" w14:textId="77777777" w:rsidR="00546664" w:rsidRDefault="00546664">
      <w:pPr>
        <w:pStyle w:val="Standard"/>
      </w:pPr>
    </w:p>
    <w:p w14:paraId="529EE9A8" w14:textId="77777777" w:rsidR="00546664" w:rsidRDefault="00000000">
      <w:pPr>
        <w:pStyle w:val="Standard"/>
      </w:pPr>
      <w:r>
        <w:t>12.15-12.30</w:t>
      </w:r>
      <w:r>
        <w:tab/>
        <w:t xml:space="preserve"> </w:t>
      </w:r>
      <w:r>
        <w:tab/>
        <w:t>UROLOŠKE KIRURŠKE INFEKCIJE PRI OTROKU</w:t>
      </w:r>
    </w:p>
    <w:p w14:paraId="3576A9C6" w14:textId="77777777" w:rsidR="00546664" w:rsidRDefault="00000000">
      <w:pPr>
        <w:pStyle w:val="Standard"/>
      </w:pPr>
      <w:r>
        <w:t xml:space="preserve">                                          prim. doc. dr. Dejan Bratuš,  dr. med., spec. Urologije</w:t>
      </w:r>
    </w:p>
    <w:p w14:paraId="245BDF4F" w14:textId="77777777" w:rsidR="00546664" w:rsidRDefault="00000000">
      <w:pPr>
        <w:pStyle w:val="Standard"/>
      </w:pPr>
      <w:r>
        <w:t xml:space="preserve">                                          Dragana Taskovska,  dr. med., spec. Urologije</w:t>
      </w:r>
    </w:p>
    <w:p w14:paraId="73928D06" w14:textId="77777777" w:rsidR="00546664" w:rsidRDefault="00000000">
      <w:pPr>
        <w:pStyle w:val="Standard"/>
      </w:pPr>
      <w:r>
        <w:t xml:space="preserve">                                          </w:t>
      </w:r>
    </w:p>
    <w:p w14:paraId="58390947" w14:textId="77777777" w:rsidR="00546664" w:rsidRDefault="00000000">
      <w:pPr>
        <w:pStyle w:val="Standard"/>
      </w:pPr>
      <w:r>
        <w:t>12.30-12.45</w:t>
      </w:r>
      <w:r>
        <w:tab/>
      </w:r>
      <w:r>
        <w:tab/>
        <w:t>INFEKTOLOŠKA GINEKOLOŠKA OBOLENJA PRI DEKLICAH</w:t>
      </w:r>
    </w:p>
    <w:p w14:paraId="1F25CA6D" w14:textId="77777777" w:rsidR="00546664" w:rsidRDefault="00000000">
      <w:pPr>
        <w:pStyle w:val="Standard"/>
      </w:pPr>
      <w:r>
        <w:tab/>
      </w:r>
      <w:r>
        <w:tab/>
      </w:r>
      <w:r>
        <w:tab/>
        <w:t>Julija Pukl Batistič,  dr. med., spec. ginekologije in porodništva</w:t>
      </w:r>
    </w:p>
    <w:p w14:paraId="07D38514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58A4FCB2" w14:textId="77777777" w:rsidR="00546664" w:rsidRDefault="00000000">
      <w:pPr>
        <w:pStyle w:val="Standard"/>
        <w:ind w:left="2124" w:hanging="2124"/>
      </w:pPr>
      <w:r>
        <w:t>12.45-13.00</w:t>
      </w:r>
      <w:r>
        <w:tab/>
        <w:t>VLOGA MEDICINSKE SESTRE PRI ZDRAVLJENJU OTROKA Z UROLOŠKO KIRURŠKO INFEKCIJO</w:t>
      </w:r>
    </w:p>
    <w:p w14:paraId="4C7F2DDA" w14:textId="77777777" w:rsidR="00546664" w:rsidRDefault="00000000">
      <w:pPr>
        <w:pStyle w:val="Standard"/>
        <w:ind w:left="2124" w:hanging="2124"/>
      </w:pPr>
      <w:r>
        <w:tab/>
        <w:t>Urška Wernig,  dipl. m. Sestra</w:t>
      </w:r>
    </w:p>
    <w:p w14:paraId="460EE155" w14:textId="77777777" w:rsidR="00546664" w:rsidRDefault="00546664">
      <w:pPr>
        <w:pStyle w:val="Standard"/>
      </w:pPr>
    </w:p>
    <w:p w14:paraId="43E74B40" w14:textId="4DBB750D" w:rsidR="00546664" w:rsidRDefault="00000000">
      <w:pPr>
        <w:pStyle w:val="Standard"/>
        <w:ind w:left="2124" w:hanging="2124"/>
      </w:pPr>
      <w:r>
        <w:t>13.00-13:315</w:t>
      </w:r>
      <w:r>
        <w:tab/>
        <w:t>KOMP</w:t>
      </w:r>
      <w:r w:rsidR="004E2D04">
        <w:t>LICIRANE OKUŽBE Z</w:t>
      </w:r>
      <w:r>
        <w:t xml:space="preserve"> VOB PRI OTRO</w:t>
      </w:r>
      <w:r w:rsidR="004E2D04">
        <w:t>CIH</w:t>
      </w:r>
    </w:p>
    <w:p w14:paraId="1B3EBA22" w14:textId="410A18D3" w:rsidR="00546664" w:rsidRDefault="00000000">
      <w:pPr>
        <w:pStyle w:val="Standard"/>
        <w:ind w:left="2124" w:hanging="2124"/>
      </w:pPr>
      <w:r>
        <w:tab/>
        <w:t>Satelitsko predavanje: Mojca Kozinc,  dr. med.,  spe</w:t>
      </w:r>
      <w:r w:rsidR="003F422B">
        <w:t>c</w:t>
      </w:r>
      <w:r>
        <w:t xml:space="preserve">. pediater, Infekcijska klinika LJ </w:t>
      </w:r>
    </w:p>
    <w:p w14:paraId="507762B2" w14:textId="77777777" w:rsidR="00546664" w:rsidRDefault="00546664">
      <w:pPr>
        <w:pStyle w:val="Standard"/>
        <w:ind w:left="2124" w:hanging="2124"/>
      </w:pPr>
    </w:p>
    <w:p w14:paraId="0F123749" w14:textId="77777777" w:rsidR="00546664" w:rsidRDefault="00000000">
      <w:pPr>
        <w:pStyle w:val="Standard"/>
        <w:ind w:left="2124" w:hanging="2124"/>
      </w:pPr>
      <w:r>
        <w:t>13.15-13.30</w:t>
      </w:r>
      <w:r>
        <w:tab/>
        <w:t>Razprava</w:t>
      </w:r>
    </w:p>
    <w:p w14:paraId="48DF9F38" w14:textId="77777777" w:rsidR="00546664" w:rsidRDefault="00546664">
      <w:pPr>
        <w:pStyle w:val="Standard"/>
        <w:ind w:left="2124" w:hanging="2124"/>
      </w:pPr>
    </w:p>
    <w:p w14:paraId="45EC0DEC" w14:textId="77777777" w:rsidR="00546664" w:rsidRDefault="00000000">
      <w:pPr>
        <w:pStyle w:val="Standard"/>
        <w:ind w:left="2124" w:hanging="2124"/>
      </w:pPr>
      <w:r>
        <w:t>13.30-14.00</w:t>
      </w:r>
      <w:r>
        <w:tab/>
        <w:t>KOSILO</w:t>
      </w:r>
      <w:r>
        <w:tab/>
      </w:r>
    </w:p>
    <w:p w14:paraId="0BDEE3C4" w14:textId="77777777" w:rsidR="00546664" w:rsidRDefault="00546664">
      <w:pPr>
        <w:pStyle w:val="Standard"/>
        <w:ind w:left="2124" w:hanging="2124"/>
        <w:rPr>
          <w:b/>
          <w:bCs/>
        </w:rPr>
      </w:pPr>
    </w:p>
    <w:p w14:paraId="00D47F31" w14:textId="77777777" w:rsidR="00546664" w:rsidRDefault="00000000">
      <w:pPr>
        <w:pStyle w:val="Standard"/>
        <w:ind w:left="2124" w:hanging="2124"/>
      </w:pPr>
      <w:r>
        <w:rPr>
          <w:b/>
          <w:bCs/>
        </w:rPr>
        <w:t>3. SKLOP: ORTOPEDIJA, PLASTIKA, OFTALMOLOGIJA</w:t>
      </w:r>
      <w:r>
        <w:t xml:space="preserve">, </w:t>
      </w:r>
      <w:r>
        <w:rPr>
          <w:b/>
          <w:bCs/>
        </w:rPr>
        <w:t xml:space="preserve"> OTORINOLARINGOLOGIJA, INTENZIVNA MEDICINA</w:t>
      </w:r>
    </w:p>
    <w:p w14:paraId="73203BFC" w14:textId="77777777" w:rsidR="00546664" w:rsidRDefault="00000000">
      <w:pPr>
        <w:pStyle w:val="Standard"/>
        <w:ind w:left="2124" w:hanging="2124"/>
      </w:pPr>
      <w:r>
        <w:rPr>
          <w:b/>
          <w:bCs/>
        </w:rPr>
        <w:t>Moderator: Maja Vičič,  dr. med.,  spec. pediatrije, Tadej Petek,  dr. med.,  spec. pediatrije</w:t>
      </w:r>
      <w:r>
        <w:rPr>
          <w:b/>
          <w:bCs/>
        </w:rPr>
        <w:tab/>
      </w:r>
    </w:p>
    <w:p w14:paraId="36AA33CD" w14:textId="77777777" w:rsidR="00546664" w:rsidRDefault="00000000">
      <w:pPr>
        <w:pStyle w:val="Standard"/>
      </w:pPr>
      <w:r>
        <w:t>14.00-14.15</w:t>
      </w:r>
      <w:r>
        <w:tab/>
      </w:r>
      <w:r>
        <w:tab/>
        <w:t>ŠEPANJE PRI OTROKU</w:t>
      </w:r>
    </w:p>
    <w:p w14:paraId="3A920B3A" w14:textId="77777777" w:rsidR="00546664" w:rsidRDefault="00000000">
      <w:pPr>
        <w:pStyle w:val="Standard"/>
      </w:pPr>
      <w:r>
        <w:tab/>
      </w:r>
      <w:r>
        <w:tab/>
      </w:r>
      <w:r>
        <w:tab/>
        <w:t>Maja Vičič,  dr. med., spec. pediatrije</w:t>
      </w:r>
    </w:p>
    <w:p w14:paraId="0FC57C0D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2634B93E" w14:textId="77777777" w:rsidR="00546664" w:rsidRDefault="00000000">
      <w:pPr>
        <w:pStyle w:val="Standard"/>
      </w:pPr>
      <w:r>
        <w:t>14.15-14.30</w:t>
      </w:r>
      <w:r>
        <w:tab/>
      </w:r>
      <w:r>
        <w:tab/>
        <w:t>SEPTIČNI ARTRITIS IN OSTEOMELITIS PRI OTROKU</w:t>
      </w:r>
    </w:p>
    <w:p w14:paraId="4FB3540B" w14:textId="77777777" w:rsidR="00546664" w:rsidRDefault="00000000">
      <w:pPr>
        <w:pStyle w:val="Standard"/>
      </w:pPr>
      <w:r>
        <w:tab/>
      </w:r>
      <w:r>
        <w:tab/>
      </w:r>
      <w:r>
        <w:tab/>
        <w:t>Matjaž Merc,  dr. med., spec. ortopedije</w:t>
      </w:r>
    </w:p>
    <w:p w14:paraId="2DABFFA4" w14:textId="77777777" w:rsidR="00546664" w:rsidRDefault="00000000">
      <w:pPr>
        <w:pStyle w:val="Standard"/>
      </w:pPr>
      <w:r>
        <w:tab/>
      </w:r>
      <w:r>
        <w:tab/>
      </w:r>
      <w:r>
        <w:tab/>
        <w:t>Jan Zajc,  dr. med., specializant ortopedije</w:t>
      </w:r>
    </w:p>
    <w:p w14:paraId="3A7B01A8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1BFB6406" w14:textId="77777777" w:rsidR="00546664" w:rsidRDefault="00000000">
      <w:pPr>
        <w:pStyle w:val="Standard"/>
      </w:pPr>
      <w:r>
        <w:t>14.30-14.45</w:t>
      </w:r>
      <w:r>
        <w:tab/>
      </w:r>
      <w:r>
        <w:tab/>
        <w:t>OKUŽBA OPEKLINSKIH RAN PRI OTROKU</w:t>
      </w:r>
    </w:p>
    <w:p w14:paraId="1638F36E" w14:textId="77777777" w:rsidR="00546664" w:rsidRDefault="00000000">
      <w:pPr>
        <w:pStyle w:val="Standard"/>
      </w:pPr>
      <w:r>
        <w:tab/>
      </w:r>
      <w:r>
        <w:tab/>
      </w:r>
      <w:r>
        <w:tab/>
        <w:t>Minja Gregorič,  dr. med., spec. plastične in rekonstruktivne kirurgije</w:t>
      </w:r>
    </w:p>
    <w:p w14:paraId="21DF6DBF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1382075D" w14:textId="77777777" w:rsidR="00546664" w:rsidRDefault="00000000">
      <w:pPr>
        <w:pStyle w:val="Standard"/>
        <w:ind w:left="2124" w:hanging="2124"/>
      </w:pPr>
      <w:r>
        <w:lastRenderedPageBreak/>
        <w:t>14.45-15.00</w:t>
      </w:r>
      <w:r>
        <w:tab/>
        <w:t>NAJPOGOSTEJŠA INFEKTIVNA OFTALMOLOŠKA OBOLENJA PRI OTROCIH</w:t>
      </w:r>
    </w:p>
    <w:p w14:paraId="7E613F7E" w14:textId="77777777" w:rsidR="00546664" w:rsidRDefault="00000000">
      <w:pPr>
        <w:pStyle w:val="Standard"/>
        <w:ind w:left="2124"/>
      </w:pPr>
      <w:r>
        <w:t>Nina Košič Knez, dr. med.,  spec. oflatmologije in</w:t>
      </w:r>
    </w:p>
    <w:p w14:paraId="73CDB444" w14:textId="77777777" w:rsidR="00546664" w:rsidRDefault="00000000">
      <w:pPr>
        <w:pStyle w:val="Standard"/>
        <w:ind w:left="2124"/>
      </w:pPr>
      <w:r>
        <w:t>izr. prof. dr. Tomaž Gračner, dr. med.,  spec. oftalmologije</w:t>
      </w:r>
    </w:p>
    <w:p w14:paraId="35897955" w14:textId="77777777" w:rsidR="00546664" w:rsidRDefault="00546664">
      <w:pPr>
        <w:pStyle w:val="Standard"/>
        <w:ind w:left="2124"/>
      </w:pPr>
    </w:p>
    <w:p w14:paraId="7600899E" w14:textId="77777777" w:rsidR="00546664" w:rsidRDefault="00000000">
      <w:pPr>
        <w:pStyle w:val="Standard"/>
      </w:pPr>
      <w:r>
        <w:t>15.00-15.15</w:t>
      </w:r>
      <w:r>
        <w:tab/>
      </w:r>
      <w:r>
        <w:tab/>
        <w:t>AKUTNO VNETJE SREDNJEGA UŠESA IN ZAPLETI PRI OTROCIH</w:t>
      </w:r>
    </w:p>
    <w:p w14:paraId="0DAC6724" w14:textId="77777777" w:rsidR="00546664" w:rsidRDefault="00000000">
      <w:pPr>
        <w:pStyle w:val="Standard"/>
        <w:ind w:left="2124"/>
      </w:pPr>
      <w:r>
        <w:t>Dr. Matija Švagan, dr. med. spec. otolaringologije</w:t>
      </w:r>
    </w:p>
    <w:p w14:paraId="29FD838E" w14:textId="77777777" w:rsidR="00546664" w:rsidRDefault="00546664">
      <w:pPr>
        <w:pStyle w:val="Standard"/>
        <w:rPr>
          <w:color w:val="C9211E"/>
        </w:rPr>
      </w:pPr>
    </w:p>
    <w:p w14:paraId="7DACB041" w14:textId="77777777" w:rsidR="00546664" w:rsidRDefault="00000000">
      <w:pPr>
        <w:pStyle w:val="Standard"/>
      </w:pPr>
      <w:r>
        <w:t>15.15-15.30</w:t>
      </w:r>
      <w:r>
        <w:tab/>
      </w:r>
      <w:r>
        <w:tab/>
        <w:t>ŽILNI PRISTOP PRI KRITIČNO BOLNEM OTROKU</w:t>
      </w:r>
    </w:p>
    <w:p w14:paraId="64F2AD5D" w14:textId="77777777" w:rsidR="00546664" w:rsidRDefault="00000000">
      <w:pPr>
        <w:pStyle w:val="Standard"/>
      </w:pPr>
      <w:r>
        <w:tab/>
      </w:r>
      <w:r>
        <w:tab/>
      </w:r>
      <w:r>
        <w:tab/>
        <w:t>Tanja Dukić Vuković,  dr. med.,  spec. pediatrije</w:t>
      </w:r>
    </w:p>
    <w:p w14:paraId="4CF1BD73" w14:textId="77777777" w:rsidR="00546664" w:rsidRDefault="00000000">
      <w:pPr>
        <w:pStyle w:val="Standard"/>
      </w:pPr>
      <w:r>
        <w:tab/>
      </w:r>
      <w:r>
        <w:tab/>
      </w:r>
      <w:r>
        <w:tab/>
        <w:t>Maja Fajfar,  dipl. m. sestra</w:t>
      </w:r>
    </w:p>
    <w:p w14:paraId="70FDB77F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5075715B" w14:textId="77777777" w:rsidR="00546664" w:rsidRDefault="00000000">
      <w:pPr>
        <w:pStyle w:val="Standard"/>
      </w:pPr>
      <w:r>
        <w:t>15.30-15.45</w:t>
      </w:r>
      <w:r>
        <w:tab/>
      </w:r>
      <w:r>
        <w:tab/>
        <w:t>OŽIVLJANJE OTROKA</w:t>
      </w:r>
    </w:p>
    <w:p w14:paraId="448A9164" w14:textId="77777777" w:rsidR="00546664" w:rsidRDefault="00000000">
      <w:pPr>
        <w:pStyle w:val="Standard"/>
      </w:pPr>
      <w:r>
        <w:tab/>
      </w:r>
      <w:r>
        <w:tab/>
      </w:r>
      <w:r>
        <w:tab/>
        <w:t>Vesna Sok,  dr. med.,  spec. anesteziologije in reanimatologije</w:t>
      </w:r>
    </w:p>
    <w:p w14:paraId="12F8814C" w14:textId="77777777" w:rsidR="00546664" w:rsidRDefault="00546664">
      <w:pPr>
        <w:pStyle w:val="Standard"/>
      </w:pPr>
    </w:p>
    <w:p w14:paraId="6284FD86" w14:textId="77777777" w:rsidR="00546664" w:rsidRDefault="00000000">
      <w:pPr>
        <w:pStyle w:val="Standard"/>
      </w:pPr>
      <w:r>
        <w:t>15.45-16.00</w:t>
      </w:r>
      <w:r>
        <w:tab/>
      </w:r>
      <w:r>
        <w:tab/>
        <w:t>Razprava</w:t>
      </w:r>
    </w:p>
    <w:p w14:paraId="22FEF15F" w14:textId="77777777" w:rsidR="00546664" w:rsidRDefault="00546664">
      <w:pPr>
        <w:pStyle w:val="Standard"/>
      </w:pPr>
    </w:p>
    <w:p w14:paraId="297E8E5F" w14:textId="77777777" w:rsidR="00546664" w:rsidRDefault="00000000">
      <w:pPr>
        <w:pStyle w:val="Standard"/>
      </w:pPr>
      <w:r>
        <w:t>16.00-16.20</w:t>
      </w:r>
      <w:r>
        <w:tab/>
      </w:r>
      <w:r>
        <w:tab/>
        <w:t>ODMOR</w:t>
      </w:r>
    </w:p>
    <w:p w14:paraId="7728A993" w14:textId="77777777" w:rsidR="00546664" w:rsidRDefault="00546664">
      <w:pPr>
        <w:pStyle w:val="Standard"/>
      </w:pPr>
    </w:p>
    <w:p w14:paraId="6DFE6F26" w14:textId="77777777" w:rsidR="00546664" w:rsidRDefault="00000000">
      <w:pPr>
        <w:pStyle w:val="Standard"/>
      </w:pPr>
      <w:r>
        <w:rPr>
          <w:b/>
          <w:bCs/>
        </w:rPr>
        <w:t>4.SKLOP: TREBUH IN PRSNI KOŠ</w:t>
      </w:r>
    </w:p>
    <w:p w14:paraId="54FB03A8" w14:textId="77777777" w:rsidR="00546664" w:rsidRDefault="00000000">
      <w:pPr>
        <w:pStyle w:val="Standard"/>
      </w:pPr>
      <w:r>
        <w:rPr>
          <w:b/>
          <w:bCs/>
        </w:rPr>
        <w:t xml:space="preserve">Moderatorka: Urška Gajšek,  dr. med.,  spec. splošne kirurgije,  Milena Senica Verbič,  dr. med., spec. otroške in splošne kirurgije,  </w:t>
      </w:r>
    </w:p>
    <w:p w14:paraId="3CC831CD" w14:textId="77777777" w:rsidR="00546664" w:rsidRDefault="00546664">
      <w:pPr>
        <w:pStyle w:val="Standard"/>
        <w:rPr>
          <w:b/>
          <w:bCs/>
        </w:rPr>
      </w:pPr>
    </w:p>
    <w:p w14:paraId="672B6348" w14:textId="77777777" w:rsidR="00546664" w:rsidRDefault="00000000">
      <w:pPr>
        <w:pStyle w:val="Standard"/>
      </w:pPr>
      <w:r>
        <w:t xml:space="preserve">16.20-16.35 </w:t>
      </w:r>
      <w:r>
        <w:tab/>
        <w:t xml:space="preserve">              AKUTNI APENDICITIS PRI PREDŠOLSKEM OTROKU</w:t>
      </w:r>
    </w:p>
    <w:p w14:paraId="068CAAE2" w14:textId="77777777" w:rsidR="00546664" w:rsidRDefault="00000000">
      <w:pPr>
        <w:pStyle w:val="Standard"/>
      </w:pPr>
      <w:r>
        <w:tab/>
      </w:r>
      <w:r>
        <w:tab/>
      </w:r>
      <w:r>
        <w:tab/>
        <w:t>Urška Gajšek,  dr. med.,  spec. splošne kirurgije</w:t>
      </w:r>
    </w:p>
    <w:p w14:paraId="5D845EE4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3A3932E9" w14:textId="77777777" w:rsidR="00546664" w:rsidRDefault="00000000">
      <w:pPr>
        <w:pStyle w:val="Standard"/>
      </w:pPr>
      <w:r>
        <w:t>16.35-16.50</w:t>
      </w:r>
      <w:r>
        <w:tab/>
      </w:r>
      <w:r>
        <w:tab/>
        <w:t>AKUTNI APENDICITIS PRI ŠOLSKEM OTROKU</w:t>
      </w:r>
    </w:p>
    <w:p w14:paraId="3F62E591" w14:textId="77777777" w:rsidR="00546664" w:rsidRDefault="00000000">
      <w:pPr>
        <w:pStyle w:val="Standard"/>
      </w:pPr>
      <w:r>
        <w:t xml:space="preserve">                   </w:t>
      </w:r>
      <w:r>
        <w:tab/>
      </w:r>
      <w:r>
        <w:tab/>
        <w:t>Ivica Nikolov, dr. med., spec. splošne kirurgije</w:t>
      </w:r>
    </w:p>
    <w:p w14:paraId="500DCC1C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3C5C1F3F" w14:textId="77777777" w:rsidR="00546664" w:rsidRDefault="00000000">
      <w:pPr>
        <w:pStyle w:val="Standard"/>
        <w:ind w:left="2124" w:hanging="2124"/>
      </w:pPr>
      <w:r>
        <w:t>16.50-17.05</w:t>
      </w:r>
      <w:r>
        <w:tab/>
        <w:t>PERITIFLITIČNI ABSCES IN PERITONITIS PRI OTROKU Z AKUTNIM APENDICITISOM</w:t>
      </w:r>
    </w:p>
    <w:p w14:paraId="35277BE5" w14:textId="77777777" w:rsidR="00546664" w:rsidRDefault="00000000">
      <w:pPr>
        <w:pStyle w:val="Standard"/>
        <w:ind w:left="1416" w:firstLine="708"/>
      </w:pPr>
      <w:r>
        <w:t>Milena Senica Verbič dr. med., spec. otroške in splošne kirurgije</w:t>
      </w:r>
    </w:p>
    <w:p w14:paraId="46C8C906" w14:textId="77777777" w:rsidR="00546664" w:rsidRDefault="00000000">
      <w:pPr>
        <w:pStyle w:val="Standard"/>
      </w:pPr>
      <w:r>
        <w:tab/>
        <w:t xml:space="preserve">  </w:t>
      </w:r>
    </w:p>
    <w:p w14:paraId="1FD4B3F0" w14:textId="77777777" w:rsidR="00546664" w:rsidRDefault="00000000">
      <w:pPr>
        <w:pStyle w:val="Standard"/>
      </w:pPr>
      <w:r>
        <w:lastRenderedPageBreak/>
        <w:t xml:space="preserve">17.05-17.20 </w:t>
      </w:r>
      <w:r>
        <w:tab/>
        <w:t xml:space="preserve">             UVEDBA PARENTERALNE PREHRANE PRI OTROKU</w:t>
      </w:r>
    </w:p>
    <w:p w14:paraId="3E07BFFA" w14:textId="77777777" w:rsidR="00546664" w:rsidRDefault="00000000">
      <w:pPr>
        <w:pStyle w:val="Standard"/>
      </w:pPr>
      <w:r>
        <w:t xml:space="preserve">                                          Mojca Podgoršek  mag. inž. živ, dietetičarka</w:t>
      </w:r>
    </w:p>
    <w:p w14:paraId="4A5C9FBA" w14:textId="77777777" w:rsidR="00546664" w:rsidRDefault="00000000">
      <w:pPr>
        <w:pStyle w:val="Standard"/>
      </w:pPr>
      <w:r>
        <w:t xml:space="preserve">                                          </w:t>
      </w:r>
    </w:p>
    <w:p w14:paraId="5E688E77" w14:textId="77777777" w:rsidR="00546664" w:rsidRDefault="00546664">
      <w:pPr>
        <w:pStyle w:val="Standard"/>
      </w:pPr>
    </w:p>
    <w:p w14:paraId="6C2E5AA5" w14:textId="77777777" w:rsidR="00546664" w:rsidRDefault="00546664">
      <w:pPr>
        <w:pStyle w:val="Standard"/>
      </w:pPr>
    </w:p>
    <w:p w14:paraId="49586FF7" w14:textId="77777777" w:rsidR="00546664" w:rsidRDefault="00000000">
      <w:pPr>
        <w:pStyle w:val="Standard"/>
      </w:pPr>
      <w:r>
        <w:t>17.20-17.35                     PERIANALNI ABSCES IN PERIANALNA FISTULA PRI OTROKU</w:t>
      </w:r>
    </w:p>
    <w:p w14:paraId="60CC32AA" w14:textId="77777777" w:rsidR="00546664" w:rsidRDefault="00000000">
      <w:pPr>
        <w:pStyle w:val="Standard"/>
        <w:ind w:left="1416" w:firstLine="708"/>
      </w:pPr>
      <w:r>
        <w:t>Milena Senica Verbič dr. med., spec. otroške in splošne kirurgije</w:t>
      </w:r>
    </w:p>
    <w:p w14:paraId="14C09F18" w14:textId="77777777" w:rsidR="00546664" w:rsidRDefault="00546664">
      <w:pPr>
        <w:pStyle w:val="Standard"/>
        <w:ind w:left="1416" w:firstLine="708"/>
      </w:pPr>
    </w:p>
    <w:p w14:paraId="3CA40E72" w14:textId="77777777" w:rsidR="00546664" w:rsidRDefault="00000000">
      <w:pPr>
        <w:pStyle w:val="Standard"/>
      </w:pPr>
      <w:r>
        <w:t xml:space="preserve">17.35-17.50 </w:t>
      </w:r>
      <w:r>
        <w:tab/>
      </w:r>
      <w:r>
        <w:tab/>
        <w:t>OBRAVNAVA OTROKA Z LOKALNIMI ZAPLETI PLUČNICE</w:t>
      </w:r>
    </w:p>
    <w:p w14:paraId="7CCB0420" w14:textId="77777777" w:rsidR="00546664" w:rsidRDefault="00000000">
      <w:pPr>
        <w:pStyle w:val="Standard"/>
      </w:pPr>
      <w:r>
        <w:tab/>
      </w:r>
      <w:r>
        <w:tab/>
      </w:r>
      <w:r>
        <w:tab/>
        <w:t>Tadej Petek,  dr. med., spec. pediatrije</w:t>
      </w:r>
    </w:p>
    <w:p w14:paraId="136A423A" w14:textId="77777777" w:rsidR="00546664" w:rsidRDefault="00000000">
      <w:pPr>
        <w:pStyle w:val="Standard"/>
      </w:pPr>
      <w:r>
        <w:tab/>
      </w:r>
      <w:r>
        <w:tab/>
      </w:r>
      <w:r>
        <w:tab/>
      </w:r>
    </w:p>
    <w:p w14:paraId="6E7B759F" w14:textId="77777777" w:rsidR="00546664" w:rsidRDefault="00000000">
      <w:pPr>
        <w:pStyle w:val="Standard"/>
        <w:ind w:left="2124" w:hanging="2124"/>
      </w:pPr>
      <w:r>
        <w:t xml:space="preserve">17.50-18.05 </w:t>
      </w:r>
      <w:r>
        <w:tab/>
        <w:t>VLOGA MEDICINSKE SESTRE PRI ZDRAVLJENJU OTROKA Z AKUTNIM APENDICITISOM</w:t>
      </w:r>
    </w:p>
    <w:p w14:paraId="115C4AB4" w14:textId="77777777" w:rsidR="00546664" w:rsidRDefault="00000000">
      <w:pPr>
        <w:pStyle w:val="Standard"/>
      </w:pPr>
      <w:r>
        <w:t xml:space="preserve">                   </w:t>
      </w:r>
      <w:r>
        <w:tab/>
        <w:t xml:space="preserve"> </w:t>
      </w:r>
      <w:r>
        <w:tab/>
        <w:t>Lilijana Sluga,  dipl. m. Sestra</w:t>
      </w:r>
    </w:p>
    <w:p w14:paraId="1CAA8B46" w14:textId="77777777" w:rsidR="00546664" w:rsidRDefault="00546664">
      <w:pPr>
        <w:pStyle w:val="Standard"/>
      </w:pPr>
    </w:p>
    <w:p w14:paraId="55ADB287" w14:textId="77777777" w:rsidR="00546664" w:rsidRDefault="00000000">
      <w:pPr>
        <w:pStyle w:val="Standard"/>
      </w:pPr>
      <w:r>
        <w:t>18:05-18:20</w:t>
      </w:r>
      <w:r>
        <w:tab/>
      </w:r>
      <w:r>
        <w:tab/>
      </w:r>
      <w:r>
        <w:tab/>
        <w:t>Razprava</w:t>
      </w:r>
    </w:p>
    <w:p w14:paraId="03A6C46E" w14:textId="77777777" w:rsidR="00546664" w:rsidRDefault="00546664">
      <w:pPr>
        <w:pStyle w:val="Standard"/>
        <w:rPr>
          <w:b/>
          <w:bCs/>
        </w:rPr>
      </w:pPr>
    </w:p>
    <w:p w14:paraId="2FCA6C34" w14:textId="77777777" w:rsidR="00546664" w:rsidRDefault="00000000">
      <w:pPr>
        <w:pStyle w:val="Standard"/>
      </w:pPr>
      <w:r>
        <w:t>18.20-19:00</w:t>
      </w:r>
      <w:r>
        <w:tab/>
      </w:r>
      <w:r>
        <w:tab/>
        <w:t>ZAKLJUČEK  in EVALVACIJA</w:t>
      </w:r>
    </w:p>
    <w:p w14:paraId="03A5E23B" w14:textId="77777777" w:rsidR="00546664" w:rsidRDefault="00546664">
      <w:pPr>
        <w:pStyle w:val="Standard"/>
      </w:pPr>
    </w:p>
    <w:sectPr w:rsidR="005466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89CE" w14:textId="77777777" w:rsidR="009D5B59" w:rsidRDefault="009D5B59">
      <w:r>
        <w:separator/>
      </w:r>
    </w:p>
  </w:endnote>
  <w:endnote w:type="continuationSeparator" w:id="0">
    <w:p w14:paraId="6A2735E4" w14:textId="77777777" w:rsidR="009D5B59" w:rsidRDefault="009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2A0E9" w14:textId="77777777" w:rsidR="009D5B59" w:rsidRDefault="009D5B59">
      <w:r>
        <w:rPr>
          <w:color w:val="000000"/>
        </w:rPr>
        <w:separator/>
      </w:r>
    </w:p>
  </w:footnote>
  <w:footnote w:type="continuationSeparator" w:id="0">
    <w:p w14:paraId="520BBD31" w14:textId="77777777" w:rsidR="009D5B59" w:rsidRDefault="009D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A3EA7"/>
    <w:multiLevelType w:val="multilevel"/>
    <w:tmpl w:val="7FEAC87A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AFF783C"/>
    <w:multiLevelType w:val="multilevel"/>
    <w:tmpl w:val="AA4E20B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007055561">
    <w:abstractNumId w:val="0"/>
  </w:num>
  <w:num w:numId="2" w16cid:durableId="110168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4"/>
    <w:rsid w:val="0005087E"/>
    <w:rsid w:val="000C079B"/>
    <w:rsid w:val="00104FC3"/>
    <w:rsid w:val="003F422B"/>
    <w:rsid w:val="004E2D04"/>
    <w:rsid w:val="00546664"/>
    <w:rsid w:val="00633BD5"/>
    <w:rsid w:val="006E1A70"/>
    <w:rsid w:val="009D5B59"/>
    <w:rsid w:val="00B67E74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238"/>
  <w15:docId w15:val="{9E17BEEF-4BDC-4F7F-A150-36E0B9DA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kern w:val="3"/>
        <w:sz w:val="22"/>
        <w:szCs w:val="22"/>
        <w:lang w:val="sl-S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eastAsia="F" w:hAnsi="Calibri Light"/>
      <w:color w:val="2F5496"/>
      <w:sz w:val="40"/>
      <w:szCs w:val="40"/>
    </w:rPr>
  </w:style>
  <w:style w:type="paragraph" w:styleId="Naslov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F" w:hAnsi="Calibri Light"/>
      <w:color w:val="2F5496"/>
      <w:sz w:val="32"/>
      <w:szCs w:val="32"/>
    </w:rPr>
  </w:style>
  <w:style w:type="paragraph" w:styleId="Naslov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F"/>
      <w:color w:val="2F5496"/>
      <w:sz w:val="28"/>
      <w:szCs w:val="28"/>
    </w:rPr>
  </w:style>
  <w:style w:type="paragraph" w:styleId="Naslov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F"/>
      <w:i/>
      <w:iCs/>
      <w:color w:val="2F5496"/>
    </w:rPr>
  </w:style>
  <w:style w:type="paragraph" w:styleId="Naslov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F"/>
      <w:color w:val="2F5496"/>
    </w:rPr>
  </w:style>
  <w:style w:type="paragraph" w:styleId="Naslov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slov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slov8">
    <w:name w:val="heading 8"/>
    <w:basedOn w:val="Standard"/>
    <w:next w:val="Standard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slov9">
    <w:name w:val="heading 9"/>
    <w:basedOn w:val="Standard"/>
    <w:next w:val="Standard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aslov">
    <w:name w:val="Title"/>
    <w:basedOn w:val="Standard"/>
    <w:next w:val="Standard"/>
    <w:uiPriority w:val="10"/>
    <w:qFormat/>
    <w:pPr>
      <w:spacing w:after="80" w:line="240" w:lineRule="auto"/>
    </w:pPr>
    <w:rPr>
      <w:rFonts w:ascii="Calibri Light" w:eastAsia="F" w:hAnsi="Calibri Light"/>
      <w:spacing w:val="-10"/>
      <w:sz w:val="56"/>
      <w:szCs w:val="56"/>
    </w:rPr>
  </w:style>
  <w:style w:type="paragraph" w:styleId="Podnaslov">
    <w:name w:val="Subtitle"/>
    <w:basedOn w:val="Standard"/>
    <w:next w:val="Standard"/>
    <w:uiPriority w:val="11"/>
    <w:qFormat/>
    <w:rPr>
      <w:rFonts w:eastAsia="F"/>
      <w:color w:val="595959"/>
      <w:spacing w:val="15"/>
      <w:sz w:val="28"/>
      <w:szCs w:val="28"/>
    </w:rPr>
  </w:style>
  <w:style w:type="paragraph" w:styleId="C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Odstavekseznama">
    <w:name w:val="List Paragraph"/>
    <w:basedOn w:val="Standard"/>
    <w:pPr>
      <w:ind w:left="720"/>
    </w:pPr>
  </w:style>
  <w:style w:type="paragraph" w:styleId="Intenzivencitat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slov1Znak">
    <w:name w:val="Naslov 1 Znak"/>
    <w:basedOn w:val="Privzetapisavaodstavka"/>
    <w:rPr>
      <w:rFonts w:ascii="Calibri Light" w:eastAsia="F" w:hAnsi="Calibri Light" w:cs="F"/>
      <w:color w:val="2F5496"/>
      <w:sz w:val="40"/>
      <w:szCs w:val="40"/>
    </w:rPr>
  </w:style>
  <w:style w:type="character" w:customStyle="1" w:styleId="Naslov2Znak">
    <w:name w:val="Naslov 2 Znak"/>
    <w:basedOn w:val="Privzetapisavaodstavka"/>
    <w:rPr>
      <w:rFonts w:ascii="Calibri Light" w:eastAsia="F" w:hAnsi="Calibri Light" w:cs="F"/>
      <w:color w:val="2F5496"/>
      <w:sz w:val="32"/>
      <w:szCs w:val="32"/>
    </w:rPr>
  </w:style>
  <w:style w:type="character" w:customStyle="1" w:styleId="Naslov3Znak">
    <w:name w:val="Naslov 3 Znak"/>
    <w:basedOn w:val="Privzetapisavaodstavka"/>
    <w:rPr>
      <w:rFonts w:eastAsia="F" w:cs="F"/>
      <w:color w:val="2F5496"/>
      <w:sz w:val="28"/>
      <w:szCs w:val="28"/>
    </w:rPr>
  </w:style>
  <w:style w:type="character" w:customStyle="1" w:styleId="Naslov4Znak">
    <w:name w:val="Naslov 4 Znak"/>
    <w:basedOn w:val="Privzetapisavaodstavka"/>
    <w:rPr>
      <w:rFonts w:eastAsia="F" w:cs="F"/>
      <w:i/>
      <w:iCs/>
      <w:color w:val="2F5496"/>
    </w:rPr>
  </w:style>
  <w:style w:type="character" w:customStyle="1" w:styleId="Naslov5Znak">
    <w:name w:val="Naslov 5 Znak"/>
    <w:basedOn w:val="Privzetapisavaodstavka"/>
    <w:rPr>
      <w:rFonts w:eastAsia="F" w:cs="F"/>
      <w:color w:val="2F5496"/>
    </w:rPr>
  </w:style>
  <w:style w:type="character" w:customStyle="1" w:styleId="Naslov6Znak">
    <w:name w:val="Naslov 6 Znak"/>
    <w:basedOn w:val="Privzetapisavaodstavka"/>
    <w:rPr>
      <w:rFonts w:eastAsia="F" w:cs="F"/>
      <w:i/>
      <w:iCs/>
      <w:color w:val="595959"/>
    </w:rPr>
  </w:style>
  <w:style w:type="character" w:customStyle="1" w:styleId="Naslov7Znak">
    <w:name w:val="Naslov 7 Znak"/>
    <w:basedOn w:val="Privzetapisavaodstavka"/>
    <w:rPr>
      <w:rFonts w:eastAsia="F" w:cs="F"/>
      <w:color w:val="595959"/>
    </w:rPr>
  </w:style>
  <w:style w:type="character" w:customStyle="1" w:styleId="Naslov8Znak">
    <w:name w:val="Naslov 8 Znak"/>
    <w:basedOn w:val="Privzetapisavaodstavka"/>
    <w:rPr>
      <w:rFonts w:eastAsia="F" w:cs="F"/>
      <w:i/>
      <w:iCs/>
      <w:color w:val="272727"/>
    </w:rPr>
  </w:style>
  <w:style w:type="character" w:customStyle="1" w:styleId="Naslov9Znak">
    <w:name w:val="Naslov 9 Znak"/>
    <w:basedOn w:val="Privzetapisavaodstavka"/>
    <w:rPr>
      <w:rFonts w:eastAsia="F" w:cs="F"/>
      <w:color w:val="272727"/>
    </w:rPr>
  </w:style>
  <w:style w:type="character" w:customStyle="1" w:styleId="NaslovZnak">
    <w:name w:val="Naslov Znak"/>
    <w:basedOn w:val="Privzetapisavaodstavka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PodnaslovZnak">
    <w:name w:val="Podnaslov Znak"/>
    <w:basedOn w:val="Privzetapisavaodstavka"/>
    <w:rPr>
      <w:rFonts w:eastAsia="F" w:cs="F"/>
      <w:color w:val="595959"/>
      <w:spacing w:val="15"/>
      <w:sz w:val="28"/>
      <w:szCs w:val="28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character" w:styleId="Intenzivenpoudarek">
    <w:name w:val="Intense Emphasis"/>
    <w:basedOn w:val="Privzetapisavaodstavka"/>
    <w:rPr>
      <w:i/>
      <w:iCs/>
      <w:color w:val="2F5496"/>
    </w:rPr>
  </w:style>
  <w:style w:type="character" w:customStyle="1" w:styleId="IntenzivencitatZnak">
    <w:name w:val="Intenziven citat Znak"/>
    <w:basedOn w:val="Privzetapisavaodstavka"/>
    <w:rPr>
      <w:i/>
      <w:iCs/>
      <w:color w:val="2F5496"/>
    </w:rPr>
  </w:style>
  <w:style w:type="character" w:styleId="Intenzivensklic">
    <w:name w:val="Intense Reference"/>
    <w:basedOn w:val="Privzetapisavaodstavka"/>
    <w:rPr>
      <w:b/>
      <w:bCs/>
      <w:smallCaps/>
      <w:color w:val="2F5496"/>
      <w:spacing w:val="5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LIVK</dc:creator>
  <cp:lastModifiedBy>Elvira LIVK</cp:lastModifiedBy>
  <cp:revision>5</cp:revision>
  <cp:lastPrinted>2025-05-19T06:14:00Z</cp:lastPrinted>
  <dcterms:created xsi:type="dcterms:W3CDTF">2025-05-20T05:17:00Z</dcterms:created>
  <dcterms:modified xsi:type="dcterms:W3CDTF">2025-05-26T06:18:00Z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